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3E286E" w:rsidRPr="003E286E" w:rsidTr="003E286E">
        <w:trPr>
          <w:tblCellSpacing w:w="0" w:type="dxa"/>
        </w:trPr>
        <w:tc>
          <w:tcPr>
            <w:tcW w:w="5000" w:type="pct"/>
            <w:shd w:val="clear" w:color="auto" w:fill="FFFFFF"/>
            <w:tcMar>
              <w:top w:w="75" w:type="dxa"/>
              <w:left w:w="0" w:type="dxa"/>
              <w:bottom w:w="75" w:type="dxa"/>
              <w:right w:w="0" w:type="dxa"/>
            </w:tcMar>
            <w:hideMark/>
          </w:tcPr>
          <w:p w:rsidR="003E286E" w:rsidRPr="003E286E" w:rsidRDefault="003E286E" w:rsidP="003E286E">
            <w:pPr>
              <w:spacing w:after="0" w:line="240" w:lineRule="auto"/>
              <w:rPr>
                <w:rFonts w:ascii="Arial" w:eastAsia="Times New Roman" w:hAnsi="Arial" w:cs="Arial"/>
                <w:color w:val="242424"/>
                <w:sz w:val="30"/>
                <w:szCs w:val="30"/>
                <w:lang w:eastAsia="en-IN"/>
              </w:rPr>
            </w:pPr>
            <w:r w:rsidRPr="003E286E">
              <w:rPr>
                <w:rFonts w:ascii="Arial" w:eastAsia="Times New Roman" w:hAnsi="Arial" w:cs="Arial"/>
                <w:color w:val="242424"/>
                <w:sz w:val="30"/>
                <w:szCs w:val="30"/>
                <w:lang w:eastAsia="en-IN"/>
              </w:rPr>
              <w:t>Processing orders using Custom Checkout Form</w:t>
            </w:r>
          </w:p>
        </w:tc>
      </w:tr>
      <w:tr w:rsidR="003E286E" w:rsidRPr="003E286E" w:rsidTr="003E286E">
        <w:trPr>
          <w:tblCellSpacing w:w="0" w:type="dxa"/>
        </w:trPr>
        <w:tc>
          <w:tcPr>
            <w:tcW w:w="0" w:type="auto"/>
            <w:shd w:val="clear" w:color="auto" w:fill="FFFFFF"/>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Merchants can build a custom checkout form to collect order and payment information and pass the same to CCAvenue directly for payment processing.</w:t>
            </w:r>
            <w:r w:rsidRPr="003E286E">
              <w:rPr>
                <w:rFonts w:ascii="Arial" w:eastAsia="Times New Roman" w:hAnsi="Arial" w:cs="Arial"/>
                <w:color w:val="606060"/>
                <w:sz w:val="18"/>
                <w:szCs w:val="18"/>
                <w:lang w:eastAsia="en-IN"/>
              </w:rPr>
              <w:br/>
            </w:r>
            <w:r w:rsidRPr="003E286E">
              <w:rPr>
                <w:rFonts w:ascii="Arial" w:eastAsia="Times New Roman" w:hAnsi="Arial" w:cs="Arial"/>
                <w:color w:val="606060"/>
                <w:sz w:val="18"/>
                <w:szCs w:val="18"/>
                <w:lang w:eastAsia="en-IN"/>
              </w:rPr>
              <w:br/>
            </w:r>
            <w:r w:rsidRPr="003E286E">
              <w:rPr>
                <w:rFonts w:ascii="Arial" w:eastAsia="Times New Roman" w:hAnsi="Arial" w:cs="Arial"/>
                <w:b/>
                <w:bCs/>
                <w:color w:val="3480AE"/>
                <w:sz w:val="18"/>
                <w:szCs w:val="18"/>
                <w:bdr w:val="single" w:sz="6" w:space="4" w:color="E5E5E5" w:frame="1"/>
                <w:shd w:val="clear" w:color="auto" w:fill="F9F9F9"/>
                <w:lang w:eastAsia="en-IN"/>
              </w:rPr>
              <w:t>Process flow</w:t>
            </w:r>
          </w:p>
          <w:tbl>
            <w:tblPr>
              <w:tblW w:w="5000" w:type="pct"/>
              <w:tblCellSpacing w:w="0" w:type="dxa"/>
              <w:tblCellMar>
                <w:left w:w="0" w:type="dxa"/>
                <w:right w:w="0" w:type="dxa"/>
              </w:tblCellMar>
              <w:tblLook w:val="04A0" w:firstRow="1" w:lastRow="0" w:firstColumn="1" w:lastColumn="0" w:noHBand="0" w:noVBand="1"/>
            </w:tblPr>
            <w:tblGrid>
              <w:gridCol w:w="1906"/>
              <w:gridCol w:w="7120"/>
            </w:tblGrid>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1.    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Customer after selecting the product/service and entering the shipping details will proceed to make the payment on your billing page.</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2.    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On your customized billing page customer selects the payment option from the list provided by CCAvenue as a JSON object. Customer enters the payment information and submits the form.</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3.    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On submission of the payment information, CCAvenue initiates the authorization process by connecting to the relevant bank/processing organization.</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4.    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On receiving the authorization status from the bank, CCAvenue sends the response back to your website with the transaction status.</w:t>
                  </w:r>
                </w:p>
              </w:tc>
            </w:tr>
          </w:tbl>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br/>
            </w:r>
            <w:r w:rsidRPr="003E286E">
              <w:rPr>
                <w:rFonts w:ascii="Arial" w:eastAsia="Times New Roman" w:hAnsi="Arial" w:cs="Arial"/>
                <w:color w:val="606060"/>
                <w:sz w:val="18"/>
                <w:szCs w:val="18"/>
                <w:lang w:eastAsia="en-IN"/>
              </w:rPr>
              <w:br/>
            </w:r>
            <w:r w:rsidRPr="003E286E">
              <w:rPr>
                <w:rFonts w:ascii="Arial" w:eastAsia="Times New Roman" w:hAnsi="Arial" w:cs="Arial"/>
                <w:b/>
                <w:bCs/>
                <w:color w:val="3480AE"/>
                <w:sz w:val="18"/>
                <w:szCs w:val="18"/>
                <w:bdr w:val="single" w:sz="6" w:space="4" w:color="E5E5E5" w:frame="1"/>
                <w:shd w:val="clear" w:color="auto" w:fill="F9F9F9"/>
                <w:lang w:eastAsia="en-IN"/>
              </w:rPr>
              <w:t>Basic steps involved in fetching payment options to create your custom checkout form:</w:t>
            </w:r>
            <w:r w:rsidRPr="003E286E">
              <w:rPr>
                <w:rFonts w:ascii="Arial" w:eastAsia="Times New Roman" w:hAnsi="Arial" w:cs="Arial"/>
                <w:color w:val="606060"/>
                <w:sz w:val="18"/>
                <w:szCs w:val="18"/>
                <w:lang w:eastAsia="en-IN"/>
              </w:rPr>
              <w:br/>
            </w:r>
            <w:r w:rsidRPr="003E286E">
              <w:rPr>
                <w:rFonts w:ascii="Arial" w:eastAsia="Times New Roman" w:hAnsi="Arial" w:cs="Arial"/>
                <w:b/>
                <w:bCs/>
                <w:color w:val="606060"/>
                <w:sz w:val="18"/>
                <w:szCs w:val="18"/>
                <w:lang w:eastAsia="en-IN"/>
              </w:rPr>
              <w:t>Set Up: </w:t>
            </w:r>
            <w:r w:rsidRPr="003E286E">
              <w:rPr>
                <w:rFonts w:ascii="Arial" w:eastAsia="Times New Roman" w:hAnsi="Arial" w:cs="Arial"/>
                <w:color w:val="606060"/>
                <w:sz w:val="18"/>
                <w:szCs w:val="18"/>
                <w:lang w:eastAsia="en-IN"/>
              </w:rPr>
              <w:br/>
              <w:t>Download the CCAvenue client library as instructed here. Refer to the sample page dataFrom.htm for making a call to the CCAvenue server for fetching payment options allocated to your account.</w:t>
            </w:r>
          </w:p>
          <w:p w:rsidR="003E286E" w:rsidRPr="003E286E" w:rsidRDefault="003E286E" w:rsidP="003E286E">
            <w:pPr>
              <w:spacing w:before="225" w:after="225"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pict>
                <v:rect id="_x0000_i1025" style="width:0;height:.75pt" o:hralign="center" o:hrstd="t" o:hr="t" fillcolor="#a0a0a0" stroked="f"/>
              </w:pict>
            </w:r>
          </w:p>
          <w:p w:rsidR="003E286E" w:rsidRPr="003E286E" w:rsidRDefault="003E286E" w:rsidP="003E286E">
            <w:pPr>
              <w:spacing w:before="225" w:after="225"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Configure: </w:t>
            </w:r>
            <w:r w:rsidRPr="003E286E">
              <w:rPr>
                <w:rFonts w:ascii="Arial" w:eastAsia="Times New Roman" w:hAnsi="Arial" w:cs="Arial"/>
                <w:color w:val="606060"/>
                <w:sz w:val="18"/>
                <w:szCs w:val="18"/>
                <w:lang w:eastAsia="en-IN"/>
              </w:rPr>
              <w:br/>
              <w:t>Every merchant receives a unique set of keys for transaction processing. These need to be configured in the transaction file used to initiate the payment process.</w:t>
            </w:r>
            <w:r w:rsidRPr="003E286E">
              <w:rPr>
                <w:rFonts w:ascii="Arial" w:eastAsia="Times New Roman" w:hAnsi="Arial" w:cs="Arial"/>
                <w:color w:val="606060"/>
                <w:sz w:val="18"/>
                <w:szCs w:val="18"/>
                <w:lang w:eastAsia="en-IN"/>
              </w:rPr>
              <w:br/>
            </w:r>
            <w:r w:rsidRPr="003E286E">
              <w:rPr>
                <w:rFonts w:ascii="Arial" w:eastAsia="Times New Roman" w:hAnsi="Arial" w:cs="Arial"/>
                <w:color w:val="606060"/>
                <w:sz w:val="18"/>
                <w:szCs w:val="18"/>
                <w:lang w:eastAsia="en-IN"/>
              </w:rPr>
              <w:br/>
              <w:t>From your MARS account under Settings tab &gt; API Keys page; copy the merchant ID, access code and secret encryption.</w:t>
            </w:r>
          </w:p>
          <w:p w:rsidR="003E286E" w:rsidRPr="003E286E" w:rsidRDefault="003E286E" w:rsidP="003E286E">
            <w:pPr>
              <w:spacing w:before="225" w:after="225"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pict>
                <v:rect id="_x0000_i1026" style="width:0;height:.75pt" o:hralign="center" o:hrstd="t" o:hr="t" fillcolor="#a0a0a0" stroked="f"/>
              </w:pict>
            </w:r>
          </w:p>
          <w:p w:rsidR="003E286E" w:rsidRPr="003E286E" w:rsidRDefault="003E286E" w:rsidP="003E286E">
            <w:pPr>
              <w:spacing w:before="225" w:after="225"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Payment Processing:</w:t>
            </w:r>
            <w:r w:rsidRPr="003E286E">
              <w:rPr>
                <w:rFonts w:ascii="Arial" w:eastAsia="Times New Roman" w:hAnsi="Arial" w:cs="Arial"/>
                <w:color w:val="606060"/>
                <w:sz w:val="18"/>
                <w:szCs w:val="18"/>
                <w:lang w:eastAsia="en-IN"/>
              </w:rPr>
              <w:br/>
              <w:t>Refer to the following code and make necessary changes in your payment page for fetching the payment options JSON object from the CCAvenue server. In the integration kit you will find this code in dataFrom.htm file.</w:t>
            </w:r>
            <w:r w:rsidRPr="003E286E">
              <w:rPr>
                <w:rFonts w:ascii="Arial" w:eastAsia="Times New Roman" w:hAnsi="Arial" w:cs="Arial"/>
                <w:color w:val="606060"/>
                <w:sz w:val="18"/>
                <w:szCs w:val="18"/>
                <w:lang w:eastAsia="en-IN"/>
              </w:rPr>
              <w:br/>
            </w:r>
            <w:r w:rsidRPr="003E286E">
              <w:rPr>
                <w:rFonts w:ascii="Arial" w:eastAsia="Times New Roman" w:hAnsi="Arial" w:cs="Arial"/>
                <w:color w:val="606060"/>
                <w:sz w:val="18"/>
                <w:szCs w:val="18"/>
                <w:lang w:eastAsia="en-IN"/>
              </w:rPr>
              <w:br/>
            </w:r>
            <w:r w:rsidRPr="003E286E">
              <w:rPr>
                <w:rFonts w:ascii="Arial" w:eastAsia="Times New Roman" w:hAnsi="Arial" w:cs="Arial"/>
                <w:b/>
                <w:bCs/>
                <w:color w:val="3480AE"/>
                <w:sz w:val="18"/>
                <w:szCs w:val="18"/>
                <w:bdr w:val="single" w:sz="6" w:space="4" w:color="E5E5E5" w:frame="1"/>
                <w:shd w:val="clear" w:color="auto" w:fill="F9F9F9"/>
                <w:lang w:eastAsia="en-IN"/>
              </w:rPr>
              <w:t>JSON object will contain following information:</w:t>
            </w:r>
          </w:p>
          <w:tbl>
            <w:tblPr>
              <w:tblW w:w="5000" w:type="pct"/>
              <w:tblCellSpacing w:w="0" w:type="dxa"/>
              <w:tblCellMar>
                <w:left w:w="0" w:type="dxa"/>
                <w:right w:w="0" w:type="dxa"/>
              </w:tblCellMar>
              <w:tblLook w:val="04A0" w:firstRow="1" w:lastRow="0" w:firstColumn="1" w:lastColumn="0" w:noHBand="0" w:noVBand="1"/>
            </w:tblPr>
            <w:tblGrid>
              <w:gridCol w:w="2292"/>
              <w:gridCol w:w="6734"/>
            </w:tblGrid>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1.    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Payment Option Type - </w:t>
                  </w:r>
                  <w:r w:rsidRPr="003E286E">
                    <w:rPr>
                      <w:rFonts w:ascii="Arial" w:eastAsia="Times New Roman" w:hAnsi="Arial" w:cs="Arial"/>
                      <w:color w:val="606060"/>
                      <w:sz w:val="18"/>
                      <w:szCs w:val="18"/>
                      <w:lang w:eastAsia="en-IN"/>
                    </w:rPr>
                    <w:t>Will contain payment options allocated to the merchant. Options may include Credit Card, Net Banking, Debit Card, Cash Cards or Mobile Payments.</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2.    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Card Type - </w:t>
                  </w:r>
                  <w:r w:rsidRPr="003E286E">
                    <w:rPr>
                      <w:rFonts w:ascii="Arial" w:eastAsia="Times New Roman" w:hAnsi="Arial" w:cs="Arial"/>
                      <w:color w:val="606060"/>
                      <w:sz w:val="18"/>
                      <w:szCs w:val="18"/>
                      <w:lang w:eastAsia="en-IN"/>
                    </w:rPr>
                    <w:t>Will contain card type allocated to the merchant. Options may include Credit Card, Net Banking, Debit Card, Cash Cards or Mobile Payments.</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lastRenderedPageBreak/>
                    <w:t>3.    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Card Name - </w:t>
                  </w:r>
                  <w:r w:rsidRPr="003E286E">
                    <w:rPr>
                      <w:rFonts w:ascii="Arial" w:eastAsia="Times New Roman" w:hAnsi="Arial" w:cs="Arial"/>
                      <w:color w:val="606060"/>
                      <w:sz w:val="18"/>
                      <w:szCs w:val="18"/>
                      <w:lang w:eastAsia="en-IN"/>
                    </w:rPr>
                    <w:t>Will contain name of card. E.g. Visa, MasterCard, American Express or and bank name in case of Net banking.</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4.    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Payment Mode Status - </w:t>
                  </w:r>
                  <w:r w:rsidRPr="003E286E">
                    <w:rPr>
                      <w:rFonts w:ascii="Arial" w:eastAsia="Times New Roman" w:hAnsi="Arial" w:cs="Arial"/>
                      <w:color w:val="606060"/>
                      <w:sz w:val="18"/>
                      <w:szCs w:val="18"/>
                      <w:lang w:eastAsia="en-IN"/>
                    </w:rPr>
                    <w:t>Will help in identifying the status of the payment mode. Options may include Active or Down.</w:t>
                  </w:r>
                </w:p>
              </w:tc>
            </w:tr>
            <w:tr w:rsidR="003E286E" w:rsidRPr="003E286E">
              <w:trPr>
                <w:tblCellSpacing w:w="0" w:type="dxa"/>
              </w:trPr>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t>5.    </w:t>
                  </w:r>
                </w:p>
              </w:tc>
              <w:tc>
                <w:tcPr>
                  <w:tcW w:w="6" w:type="dxa"/>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606060"/>
                      <w:sz w:val="18"/>
                      <w:szCs w:val="18"/>
                      <w:lang w:eastAsia="en-IN"/>
                    </w:rPr>
                    <w:t>Error - </w:t>
                  </w:r>
                  <w:r w:rsidRPr="003E286E">
                    <w:rPr>
                      <w:rFonts w:ascii="Arial" w:eastAsia="Times New Roman" w:hAnsi="Arial" w:cs="Arial"/>
                      <w:color w:val="606060"/>
                      <w:sz w:val="18"/>
                      <w:szCs w:val="18"/>
                      <w:lang w:eastAsia="en-IN"/>
                    </w:rPr>
                    <w:t>This parameter will enable you to troubleshoot any configuration related issues. It will provide error description.</w:t>
                  </w:r>
                </w:p>
              </w:tc>
            </w:tr>
          </w:tbl>
          <w:p w:rsidR="003E286E" w:rsidRPr="003E286E" w:rsidRDefault="003E286E" w:rsidP="003E286E">
            <w:pPr>
              <w:spacing w:before="225" w:after="24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br/>
              <w:t>You will have to post the order information to the CCAvenue transaction file (e.g. ccavRequestHandler.jsp) to initiate the payment process. CCAvenue transaction file on receiving the order related data will encrypt the data and forward the encrypted request to the CCAvenue server for processing.</w:t>
            </w:r>
          </w:p>
          <w:tbl>
            <w:tblPr>
              <w:tblW w:w="5000" w:type="pct"/>
              <w:tblCellSpacing w:w="0" w:type="dxa"/>
              <w:shd w:val="clear" w:color="auto" w:fill="E5E5E5"/>
              <w:tblCellMar>
                <w:left w:w="0" w:type="dxa"/>
                <w:right w:w="0" w:type="dxa"/>
              </w:tblCellMar>
              <w:tblLook w:val="04A0" w:firstRow="1" w:lastRow="0" w:firstColumn="1" w:lastColumn="0" w:noHBand="0" w:noVBand="1"/>
            </w:tblPr>
            <w:tblGrid>
              <w:gridCol w:w="9026"/>
            </w:tblGrid>
            <w:tr w:rsidR="003E286E" w:rsidRPr="003E286E">
              <w:trPr>
                <w:tblCellSpacing w:w="0" w:type="dxa"/>
              </w:trPr>
              <w:tc>
                <w:tcPr>
                  <w:tcW w:w="0" w:type="auto"/>
                  <w:shd w:val="clear" w:color="auto" w:fill="E5E5E5"/>
                  <w:tcMar>
                    <w:top w:w="150" w:type="dxa"/>
                    <w:left w:w="150" w:type="dxa"/>
                    <w:bottom w:w="150" w:type="dxa"/>
                    <w:right w:w="150" w:type="dxa"/>
                  </w:tcMar>
                  <w:vAlign w:val="center"/>
                  <w:hideMark/>
                </w:tcPr>
                <w:p w:rsidR="003E286E" w:rsidRPr="003E286E" w:rsidRDefault="003E286E" w:rsidP="003E286E">
                  <w:pPr>
                    <w:spacing w:after="0" w:line="240" w:lineRule="auto"/>
                    <w:rPr>
                      <w:rFonts w:ascii="Arial" w:eastAsia="Times New Roman" w:hAnsi="Arial" w:cs="Arial"/>
                      <w:color w:val="1A1A1A"/>
                      <w:sz w:val="17"/>
                      <w:szCs w:val="17"/>
                      <w:lang w:eastAsia="en-IN"/>
                    </w:rPr>
                  </w:pPr>
                  <w:r w:rsidRPr="003E286E">
                    <w:rPr>
                      <w:rFonts w:ascii="Arial" w:eastAsia="Times New Roman" w:hAnsi="Arial" w:cs="Arial"/>
                      <w:b/>
                      <w:bCs/>
                      <w:color w:val="1A1A1A"/>
                      <w:sz w:val="17"/>
                      <w:szCs w:val="17"/>
                      <w:lang w:eastAsia="en-IN"/>
                    </w:rPr>
                    <w:t>Sample Code</w:t>
                  </w:r>
                </w:p>
              </w:tc>
            </w:tr>
            <w:tr w:rsidR="003E286E" w:rsidRPr="003E286E">
              <w:trPr>
                <w:tblCellSpacing w:w="0" w:type="dxa"/>
              </w:trPr>
              <w:tc>
                <w:tcPr>
                  <w:tcW w:w="0" w:type="auto"/>
                  <w:shd w:val="clear" w:color="auto" w:fill="E5E5E5"/>
                  <w:tcMar>
                    <w:top w:w="150" w:type="dxa"/>
                    <w:left w:w="150" w:type="dxa"/>
                    <w:bottom w:w="150" w:type="dxa"/>
                    <w:right w:w="150" w:type="dxa"/>
                  </w:tcMar>
                  <w:vAlign w:val="center"/>
                  <w:hideMark/>
                </w:tcPr>
                <w:p w:rsidR="003E286E" w:rsidRPr="003E286E" w:rsidRDefault="003E286E" w:rsidP="003E286E">
                  <w:pPr>
                    <w:spacing w:after="0" w:line="240" w:lineRule="auto"/>
                    <w:jc w:val="center"/>
                    <w:rPr>
                      <w:rFonts w:ascii="Arial" w:eastAsia="Times New Roman" w:hAnsi="Arial" w:cs="Arial"/>
                      <w:color w:val="1A1A1A"/>
                      <w:sz w:val="17"/>
                      <w:szCs w:val="17"/>
                      <w:lang w:eastAsia="en-IN"/>
                    </w:rPr>
                  </w:pPr>
                  <w:r w:rsidRPr="003E286E">
                    <w:rPr>
                      <w:rFonts w:ascii="Arial" w:eastAsia="Times New Roman" w:hAnsi="Arial" w:cs="Arial"/>
                      <w:noProof/>
                      <w:color w:val="1A1A1A"/>
                      <w:sz w:val="17"/>
                      <w:szCs w:val="17"/>
                      <w:lang w:eastAsia="en-IN"/>
                    </w:rPr>
                    <w:lastRenderedPageBreak/>
                    <w:drawing>
                      <wp:inline distT="0" distB="0" distL="0" distR="0" wp14:anchorId="4F2D7032" wp14:editId="0949503B">
                        <wp:extent cx="5619750" cy="7153275"/>
                        <wp:effectExtent l="0" t="0" r="0" b="9525"/>
                        <wp:docPr id="1" name="Picture 1" descr="https://dashboard.ccavenue.com/images/samplejspcode_custom_checkput_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shboard.ccavenue.com/images/samplejspcode_custom_checkput_for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7153275"/>
                                </a:xfrm>
                                <a:prstGeom prst="rect">
                                  <a:avLst/>
                                </a:prstGeom>
                                <a:noFill/>
                                <a:ln>
                                  <a:noFill/>
                                </a:ln>
                              </pic:spPr>
                            </pic:pic>
                          </a:graphicData>
                        </a:graphic>
                      </wp:inline>
                    </w:drawing>
                  </w:r>
                </w:p>
              </w:tc>
            </w:tr>
          </w:tbl>
          <w:p w:rsidR="003E286E" w:rsidRPr="003E286E" w:rsidRDefault="003E286E" w:rsidP="003E286E">
            <w:pPr>
              <w:spacing w:before="225" w:after="225" w:line="240" w:lineRule="auto"/>
              <w:rPr>
                <w:rFonts w:ascii="Arial" w:eastAsia="Times New Roman" w:hAnsi="Arial" w:cs="Arial"/>
                <w:color w:val="606060"/>
                <w:sz w:val="18"/>
                <w:szCs w:val="18"/>
                <w:lang w:eastAsia="en-I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3E286E" w:rsidRPr="003E286E">
              <w:trPr>
                <w:tblCellSpacing w:w="0" w:type="dxa"/>
              </w:trPr>
              <w:tc>
                <w:tcPr>
                  <w:tcW w:w="0" w:type="auto"/>
                  <w:tcMar>
                    <w:top w:w="225" w:type="dxa"/>
                    <w:left w:w="0" w:type="dxa"/>
                    <w:bottom w:w="270" w:type="dxa"/>
                    <w:right w:w="0" w:type="dxa"/>
                  </w:tcMar>
                  <w:hideMark/>
                </w:tcPr>
                <w:p w:rsidR="003E286E" w:rsidRPr="003E286E" w:rsidRDefault="003E286E" w:rsidP="003E286E">
                  <w:pPr>
                    <w:spacing w:after="0" w:line="240" w:lineRule="auto"/>
                    <w:rPr>
                      <w:rFonts w:ascii="Arial" w:eastAsia="Times New Roman" w:hAnsi="Arial" w:cs="Arial"/>
                      <w:color w:val="606060"/>
                      <w:sz w:val="18"/>
                      <w:szCs w:val="18"/>
                      <w:lang w:eastAsia="en-IN"/>
                    </w:rPr>
                  </w:pPr>
                  <w:r w:rsidRPr="003E286E">
                    <w:rPr>
                      <w:rFonts w:ascii="Arial" w:eastAsia="Times New Roman" w:hAnsi="Arial" w:cs="Arial"/>
                      <w:b/>
                      <w:bCs/>
                      <w:color w:val="3480AE"/>
                      <w:sz w:val="18"/>
                      <w:szCs w:val="18"/>
                      <w:bdr w:val="single" w:sz="6" w:space="4" w:color="E5E5E5" w:frame="1"/>
                      <w:shd w:val="clear" w:color="auto" w:fill="F9F9F9"/>
                      <w:lang w:eastAsia="en-IN"/>
                    </w:rPr>
                    <w:lastRenderedPageBreak/>
                    <w:t>Request Parameters</w:t>
                  </w:r>
                  <w:r w:rsidRPr="003E286E">
                    <w:rPr>
                      <w:rFonts w:ascii="Arial" w:eastAsia="Times New Roman" w:hAnsi="Arial" w:cs="Arial"/>
                      <w:color w:val="606060"/>
                      <w:sz w:val="18"/>
                      <w:szCs w:val="18"/>
                      <w:lang w:eastAsia="en-IN"/>
                    </w:rPr>
                    <w:br/>
                    <w:t>Merchant must send the following parameters to the CCAvenue PG for processing an order.</w:t>
                  </w:r>
                  <w:r w:rsidRPr="003E286E">
                    <w:rPr>
                      <w:rFonts w:ascii="Arial" w:eastAsia="Times New Roman" w:hAnsi="Arial" w:cs="Arial"/>
                      <w:color w:val="606060"/>
                      <w:sz w:val="18"/>
                      <w:szCs w:val="18"/>
                      <w:lang w:eastAsia="en-IN"/>
                    </w:rPr>
                    <w:br/>
                  </w:r>
                  <w:r w:rsidRPr="003E286E">
                    <w:rPr>
                      <w:rFonts w:ascii="Arial" w:eastAsia="Times New Roman" w:hAnsi="Arial" w:cs="Arial"/>
                      <w:b/>
                      <w:bCs/>
                      <w:color w:val="606060"/>
                      <w:sz w:val="18"/>
                      <w:szCs w:val="18"/>
                      <w:lang w:eastAsia="en-IN"/>
                    </w:rPr>
                    <w:t>Required Parameters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1"/>
                    <w:gridCol w:w="5146"/>
                    <w:gridCol w:w="2173"/>
                  </w:tblGrid>
                  <w:tr w:rsidR="003E286E" w:rsidRPr="003E286E">
                    <w:tc>
                      <w:tcPr>
                        <w:tcW w:w="3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Name</w:t>
                        </w:r>
                      </w:p>
                    </w:tc>
                    <w:tc>
                      <w:tcPr>
                        <w:tcW w:w="31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Description</w:t>
                        </w:r>
                      </w:p>
                    </w:tc>
                    <w:tc>
                      <w:tcPr>
                        <w:tcW w:w="1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Type (length)</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Merchant Id is a unique identifier generated by CCAvenue for each activated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order_id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ID is used by merchants to identify the order. Ensure that you send a unique id with each request. </w:t>
                        </w:r>
                        <w:r w:rsidRPr="003E286E">
                          <w:rPr>
                            <w:rFonts w:ascii="Arial" w:eastAsia="Times New Roman" w:hAnsi="Arial" w:cs="Arial"/>
                            <w:b/>
                            <w:bCs/>
                            <w:color w:val="FF0000"/>
                            <w:sz w:val="20"/>
                            <w:szCs w:val="20"/>
                            <w:lang w:eastAsia="en-IN"/>
                          </w:rPr>
                          <w:t>CCAvenue will not check the uniqueness of this order id.</w:t>
                        </w:r>
                        <w:r w:rsidRPr="003E286E">
                          <w:rPr>
                            <w:rFonts w:ascii="Arial" w:eastAsia="Times New Roman" w:hAnsi="Arial" w:cs="Arial"/>
                            <w:color w:val="606060"/>
                            <w:sz w:val="20"/>
                            <w:szCs w:val="20"/>
                            <w:lang w:eastAsia="en-IN"/>
                          </w:rPr>
                          <w:t> As it generates a unique payment reference number for each order which is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(40)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 Numbers, - (hyphen),</w:t>
                        </w:r>
                        <w:r w:rsidRPr="003E286E">
                          <w:rPr>
                            <w:rFonts w:ascii="Arial" w:eastAsia="Times New Roman" w:hAnsi="Arial" w:cs="Arial"/>
                            <w:color w:val="606060"/>
                            <w:sz w:val="20"/>
                            <w:szCs w:val="20"/>
                            <w:lang w:eastAsia="en-IN"/>
                          </w:rPr>
                          <w:br/>
                          <w:t>/ (slash), _ (underscore)</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currency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Currency in which you want to process the transaction.</w:t>
                        </w:r>
                        <w:r w:rsidRPr="003E286E">
                          <w:rPr>
                            <w:rFonts w:ascii="Arial" w:eastAsia="Times New Roman" w:hAnsi="Arial" w:cs="Arial"/>
                            <w:color w:val="606060"/>
                            <w:sz w:val="20"/>
                            <w:szCs w:val="20"/>
                            <w:lang w:eastAsia="en-IN"/>
                          </w:rPr>
                          <w:br/>
                          <w:t>INR - Indian Rupee</w:t>
                        </w:r>
                        <w:r w:rsidRPr="003E286E">
                          <w:rPr>
                            <w:rFonts w:ascii="Arial" w:eastAsia="Times New Roman" w:hAnsi="Arial" w:cs="Arial"/>
                            <w:color w:val="606060"/>
                            <w:sz w:val="20"/>
                            <w:szCs w:val="20"/>
                            <w:lang w:eastAsia="en-IN"/>
                          </w:rPr>
                          <w:br/>
                          <w:t>USD - United States Dollar</w:t>
                        </w:r>
                        <w:r w:rsidRPr="003E286E">
                          <w:rPr>
                            <w:rFonts w:ascii="Arial" w:eastAsia="Times New Roman" w:hAnsi="Arial" w:cs="Arial"/>
                            <w:color w:val="606060"/>
                            <w:sz w:val="20"/>
                            <w:szCs w:val="20"/>
                            <w:lang w:eastAsia="en-IN"/>
                          </w:rPr>
                          <w:br/>
                          <w:t>SGD - Singapore Dollar</w:t>
                        </w:r>
                        <w:r w:rsidRPr="003E286E">
                          <w:rPr>
                            <w:rFonts w:ascii="Arial" w:eastAsia="Times New Roman" w:hAnsi="Arial" w:cs="Arial"/>
                            <w:color w:val="606060"/>
                            <w:sz w:val="20"/>
                            <w:szCs w:val="20"/>
                            <w:lang w:eastAsia="en-IN"/>
                          </w:rPr>
                          <w:br/>
                          <w:t>GBP - Pound Sterling</w:t>
                        </w:r>
                        <w:r w:rsidRPr="003E286E">
                          <w:rPr>
                            <w:rFonts w:ascii="Arial" w:eastAsia="Times New Roman" w:hAnsi="Arial" w:cs="Arial"/>
                            <w:color w:val="606060"/>
                            <w:sz w:val="20"/>
                            <w:szCs w:val="20"/>
                            <w:lang w:eastAsia="en-IN"/>
                          </w:rPr>
                          <w:br/>
                          <w:t>EUR - Euro, official currency of Eurozone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Alphabets (3)</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Order 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 (12, 2)</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redirect_url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CCAvenue will post the status of the order along with the parameters to this URL. If you do not send this value, order status will be sent back to the URL configured in dynamic event notifications module in your MARS account. If there is no URL configured in the MARS account, PG will display the status of the order on the CCAvenue confirmation page.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 / (slash),</w:t>
                        </w:r>
                        <w:r w:rsidRPr="003E286E">
                          <w:rPr>
                            <w:rFonts w:ascii="Arial" w:eastAsia="Times New Roman" w:hAnsi="Arial" w:cs="Arial"/>
                            <w:color w:val="606060"/>
                            <w:sz w:val="20"/>
                            <w:szCs w:val="20"/>
                            <w:lang w:eastAsia="en-IN"/>
                          </w:rPr>
                          <w:br/>
                          <w:t>_ (underscore)</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cancel_url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CCAvenue will redirect the customer to this URL if the customer cancels the transaction on the billing page.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 / (slash),</w:t>
                        </w:r>
                        <w:r w:rsidRPr="003E286E">
                          <w:rPr>
                            <w:rFonts w:ascii="Arial" w:eastAsia="Times New Roman" w:hAnsi="Arial" w:cs="Arial"/>
                            <w:color w:val="606060"/>
                            <w:sz w:val="20"/>
                            <w:szCs w:val="20"/>
                            <w:lang w:eastAsia="en-IN"/>
                          </w:rPr>
                          <w:br/>
                          <w:t>_ (underscore)</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payment_option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Payment option selected by the customer</w:t>
                        </w:r>
                        <w:r w:rsidRPr="003E286E">
                          <w:rPr>
                            <w:rFonts w:ascii="Arial" w:eastAsia="Times New Roman" w:hAnsi="Arial" w:cs="Arial"/>
                            <w:color w:val="606060"/>
                            <w:sz w:val="20"/>
                            <w:szCs w:val="20"/>
                            <w:lang w:eastAsia="en-IN"/>
                          </w:rPr>
                          <w:br/>
                          <w:t>OPTCRDC - Credit Card</w:t>
                        </w:r>
                        <w:r w:rsidRPr="003E286E">
                          <w:rPr>
                            <w:rFonts w:ascii="Arial" w:eastAsia="Times New Roman" w:hAnsi="Arial" w:cs="Arial"/>
                            <w:color w:val="606060"/>
                            <w:sz w:val="20"/>
                            <w:szCs w:val="20"/>
                            <w:lang w:eastAsia="en-IN"/>
                          </w:rPr>
                          <w:br/>
                          <w:t>OPTDBCRD - Debit Card</w:t>
                        </w:r>
                        <w:r w:rsidRPr="003E286E">
                          <w:rPr>
                            <w:rFonts w:ascii="Arial" w:eastAsia="Times New Roman" w:hAnsi="Arial" w:cs="Arial"/>
                            <w:color w:val="606060"/>
                            <w:sz w:val="20"/>
                            <w:szCs w:val="20"/>
                            <w:lang w:eastAsia="en-IN"/>
                          </w:rPr>
                          <w:br/>
                          <w:t>OPTNBK - Net Banking</w:t>
                        </w:r>
                        <w:r w:rsidRPr="003E286E">
                          <w:rPr>
                            <w:rFonts w:ascii="Arial" w:eastAsia="Times New Roman" w:hAnsi="Arial" w:cs="Arial"/>
                            <w:color w:val="606060"/>
                            <w:sz w:val="20"/>
                            <w:szCs w:val="20"/>
                            <w:lang w:eastAsia="en-IN"/>
                          </w:rPr>
                          <w:br/>
                          <w:t>OPTCASHC - Cash Card</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lastRenderedPageBreak/>
                          <w:t>OPTMOBP - Mobile Payments</w:t>
                        </w:r>
                        <w:r w:rsidRPr="003E286E">
                          <w:rPr>
                            <w:rFonts w:ascii="Arial" w:eastAsia="Times New Roman" w:hAnsi="Arial" w:cs="Arial"/>
                            <w:color w:val="606060"/>
                            <w:sz w:val="20"/>
                            <w:szCs w:val="20"/>
                            <w:lang w:eastAsia="en-IN"/>
                          </w:rPr>
                          <w:br/>
                          <w:t>OPTCHKOT - Checkout</w:t>
                        </w:r>
                        <w:r w:rsidRPr="003E286E">
                          <w:rPr>
                            <w:rFonts w:ascii="Arial" w:eastAsia="Times New Roman" w:hAnsi="Arial" w:cs="Arial"/>
                            <w:color w:val="606060"/>
                            <w:sz w:val="20"/>
                            <w:szCs w:val="20"/>
                            <w:lang w:eastAsia="en-IN"/>
                          </w:rPr>
                          <w:br/>
                          <w:t>OPTUPI - Unified Payments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lastRenderedPageBreak/>
                          <w:t>Alphabets (10)</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lastRenderedPageBreak/>
                          <w:t>card_type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Type of card used by the customer.</w:t>
                        </w:r>
                        <w:r w:rsidRPr="003E286E">
                          <w:rPr>
                            <w:rFonts w:ascii="Arial" w:eastAsia="Times New Roman" w:hAnsi="Arial" w:cs="Arial"/>
                            <w:color w:val="606060"/>
                            <w:sz w:val="20"/>
                            <w:szCs w:val="20"/>
                            <w:lang w:eastAsia="en-IN"/>
                          </w:rPr>
                          <w:br/>
                          <w:t>CRDC - Credit Card</w:t>
                        </w:r>
                        <w:r w:rsidRPr="003E286E">
                          <w:rPr>
                            <w:rFonts w:ascii="Arial" w:eastAsia="Times New Roman" w:hAnsi="Arial" w:cs="Arial"/>
                            <w:color w:val="606060"/>
                            <w:sz w:val="20"/>
                            <w:szCs w:val="20"/>
                            <w:lang w:eastAsia="en-IN"/>
                          </w:rPr>
                          <w:br/>
                          <w:t>DBCRD - Debit Card</w:t>
                        </w:r>
                        <w:r w:rsidRPr="003E286E">
                          <w:rPr>
                            <w:rFonts w:ascii="Arial" w:eastAsia="Times New Roman" w:hAnsi="Arial" w:cs="Arial"/>
                            <w:color w:val="606060"/>
                            <w:sz w:val="20"/>
                            <w:szCs w:val="20"/>
                            <w:lang w:eastAsia="en-IN"/>
                          </w:rPr>
                          <w:br/>
                          <w:t>NBK - Net Banking</w:t>
                        </w:r>
                        <w:r w:rsidRPr="003E286E">
                          <w:rPr>
                            <w:rFonts w:ascii="Arial" w:eastAsia="Times New Roman" w:hAnsi="Arial" w:cs="Arial"/>
                            <w:color w:val="606060"/>
                            <w:sz w:val="20"/>
                            <w:szCs w:val="20"/>
                            <w:lang w:eastAsia="en-IN"/>
                          </w:rPr>
                          <w:br/>
                          <w:t>CASHC - Cash Card</w:t>
                        </w:r>
                        <w:r w:rsidRPr="003E286E">
                          <w:rPr>
                            <w:rFonts w:ascii="Arial" w:eastAsia="Times New Roman" w:hAnsi="Arial" w:cs="Arial"/>
                            <w:color w:val="606060"/>
                            <w:sz w:val="20"/>
                            <w:szCs w:val="20"/>
                            <w:lang w:eastAsia="en-IN"/>
                          </w:rPr>
                          <w:br/>
                          <w:t>MOBP - Mobile Payments</w:t>
                        </w:r>
                        <w:r w:rsidRPr="003E286E">
                          <w:rPr>
                            <w:rFonts w:ascii="Arial" w:eastAsia="Times New Roman" w:hAnsi="Arial" w:cs="Arial"/>
                            <w:color w:val="606060"/>
                            <w:sz w:val="20"/>
                            <w:szCs w:val="20"/>
                            <w:lang w:eastAsia="en-IN"/>
                          </w:rPr>
                          <w:br/>
                          <w:t>CHKOT - Checkout</w:t>
                        </w:r>
                        <w:r w:rsidRPr="003E286E">
                          <w:rPr>
                            <w:rFonts w:ascii="Arial" w:eastAsia="Times New Roman" w:hAnsi="Arial" w:cs="Arial"/>
                            <w:color w:val="606060"/>
                            <w:sz w:val="20"/>
                            <w:szCs w:val="20"/>
                            <w:lang w:eastAsia="en-IN"/>
                          </w:rPr>
                          <w:br/>
                          <w:t>UPI - Unified Payments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Alphabets (10)</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card_name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Name of the card used by the customer. This list will be provided by CCAvenue.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 and space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data_accept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Resend the parameter value received at the time of fetching the payment options.</w:t>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Expected values - </w:t>
                        </w:r>
                        <w:r w:rsidRPr="003E286E">
                          <w:rPr>
                            <w:rFonts w:ascii="Arial" w:eastAsia="Times New Roman" w:hAnsi="Arial" w:cs="Arial"/>
                            <w:color w:val="606060"/>
                            <w:sz w:val="20"/>
                            <w:szCs w:val="20"/>
                            <w:lang w:eastAsia="en-IN"/>
                          </w:rPr>
                          <w:t>Y or 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Alphabets(1)</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card_number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Card number entered by the customer.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expiry_month</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Card expiry month</w:t>
                        </w:r>
                        <w:r w:rsidRPr="003E286E">
                          <w:rPr>
                            <w:rFonts w:ascii="Arial" w:eastAsia="Times New Roman" w:hAnsi="Arial" w:cs="Arial"/>
                            <w:color w:val="606060"/>
                            <w:sz w:val="20"/>
                            <w:szCs w:val="20"/>
                            <w:lang w:eastAsia="en-IN"/>
                          </w:rPr>
                          <w:br/>
                          <w:t>(Not applicable for 19 digits Maestro Debit Cards)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expiry_year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Card expiry year</w:t>
                        </w:r>
                        <w:r w:rsidRPr="003E286E">
                          <w:rPr>
                            <w:rFonts w:ascii="Arial" w:eastAsia="Times New Roman" w:hAnsi="Arial" w:cs="Arial"/>
                            <w:color w:val="606060"/>
                            <w:sz w:val="20"/>
                            <w:szCs w:val="20"/>
                            <w:lang w:eastAsia="en-IN"/>
                          </w:rPr>
                          <w:br/>
                          <w:t>(Not applicable for 19 digits Maestro Debit Cards)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cvv_number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Card CVV number</w:t>
                        </w:r>
                        <w:r w:rsidRPr="003E286E">
                          <w:rPr>
                            <w:rFonts w:ascii="Arial" w:eastAsia="Times New Roman" w:hAnsi="Arial" w:cs="Arial"/>
                            <w:color w:val="606060"/>
                            <w:sz w:val="20"/>
                            <w:szCs w:val="20"/>
                            <w:lang w:eastAsia="en-IN"/>
                          </w:rPr>
                          <w:br/>
                          <w:t>(Not applicable for 19 digits Maestro Debit Cards)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issuing_bank</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Card issuing bank 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 and space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mobile_no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Mobile no (Only in case of Mobile payments.)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mm_id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Mobile Money Identification Number (MMID) is a seven digit number for the bank offering IMPS.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 (7)</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lastRenderedPageBreak/>
                          <w:t>otp</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One Time Password to complete an IMPS transaction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 (6)</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virtualAddress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Virtual payment address (VPA) is a user-generated unique identifier for each bank account. All payment addresses are in the format abc @bank, where abc can be chosen by the customer. (Only in case of UPI)</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(255)</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dot, Comma and - (hyphen)</w:t>
                        </w:r>
                        <w:r w:rsidRPr="003E286E">
                          <w:rPr>
                            <w:rFonts w:ascii="Arial" w:eastAsia="Times New Roman" w:hAnsi="Arial" w:cs="Arial"/>
                            <w:color w:val="606060"/>
                            <w:sz w:val="20"/>
                            <w:szCs w:val="20"/>
                            <w:lang w:eastAsia="en-IN"/>
                          </w:rPr>
                          <w:br/>
                          <w:t>@ (at) is Compulsory</w:t>
                        </w:r>
                      </w:p>
                    </w:tc>
                  </w:tr>
                </w:tbl>
                <w:p w:rsidR="003E286E" w:rsidRPr="003E286E" w:rsidRDefault="003E286E" w:rsidP="003E286E">
                  <w:pPr>
                    <w:spacing w:after="0" w:line="240" w:lineRule="auto"/>
                    <w:rPr>
                      <w:rFonts w:ascii="Arial" w:eastAsia="Times New Roman" w:hAnsi="Arial" w:cs="Arial"/>
                      <w:color w:val="606060"/>
                      <w:sz w:val="18"/>
                      <w:szCs w:val="18"/>
                      <w:lang w:eastAsia="en-IN"/>
                    </w:rPr>
                  </w:pPr>
                </w:p>
              </w:tc>
            </w:tr>
            <w:tr w:rsidR="003E286E" w:rsidRPr="003E286E">
              <w:trPr>
                <w:tblCellSpacing w:w="0" w:type="dxa"/>
              </w:trPr>
              <w:tc>
                <w:tcPr>
                  <w:tcW w:w="0" w:type="auto"/>
                  <w:tcMar>
                    <w:top w:w="225" w:type="dxa"/>
                    <w:left w:w="0" w:type="dxa"/>
                    <w:bottom w:w="270" w:type="dxa"/>
                    <w:right w:w="0" w:type="dxa"/>
                  </w:tcMar>
                  <w:hideMark/>
                </w:tcPr>
                <w:p w:rsidR="003E286E" w:rsidRPr="003E286E" w:rsidRDefault="003E286E" w:rsidP="003E286E">
                  <w:pPr>
                    <w:spacing w:after="240" w:line="240" w:lineRule="auto"/>
                    <w:rPr>
                      <w:rFonts w:ascii="Arial" w:eastAsia="Times New Roman" w:hAnsi="Arial" w:cs="Arial"/>
                      <w:color w:val="606060"/>
                      <w:sz w:val="18"/>
                      <w:szCs w:val="18"/>
                      <w:lang w:eastAsia="en-IN"/>
                    </w:rPr>
                  </w:pPr>
                  <w:r w:rsidRPr="003E286E">
                    <w:rPr>
                      <w:rFonts w:ascii="Arial" w:eastAsia="Times New Roman" w:hAnsi="Arial" w:cs="Arial"/>
                      <w:color w:val="606060"/>
                      <w:sz w:val="18"/>
                      <w:szCs w:val="18"/>
                      <w:lang w:eastAsia="en-IN"/>
                    </w:rPr>
                    <w:lastRenderedPageBreak/>
                    <w:t>Merchant can send any of the following parameters in addition to the required parameters.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1"/>
                    <w:gridCol w:w="4216"/>
                    <w:gridCol w:w="2913"/>
                  </w:tblGrid>
                  <w:tr w:rsidR="003E286E" w:rsidRPr="003E286E">
                    <w:tc>
                      <w:tcPr>
                        <w:tcW w:w="3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Name</w:t>
                        </w:r>
                      </w:p>
                    </w:tc>
                    <w:tc>
                      <w:tcPr>
                        <w:tcW w:w="31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Description</w:t>
                        </w:r>
                      </w:p>
                    </w:tc>
                    <w:tc>
                      <w:tcPr>
                        <w:tcW w:w="1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Type (length)</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Name of the customer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Alphabets (60)</w:t>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billing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(150)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billing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(30)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billing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(30)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billing_zip</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billing zip 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(15)</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lastRenderedPageBreak/>
                          <w:t>billing_country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billing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(50)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billing_tel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phone 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(20)</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billing_email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Customer's email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(70)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(at), dot,_ (underscore)</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Recipient's 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(50)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(150)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(30)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(30)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delivery_zip</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zip 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(15)</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delivery_country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(50)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lastRenderedPageBreak/>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Space in between words.</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lastRenderedPageBreak/>
                          <w:t>delivery_tel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Shipping phone 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(20)</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merchant_param1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can be used for sending additional information about the transaction. PG will send this parameter in the reconciliation report.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merchant_param2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can be used for sending additional information about the transaction. PG will send this parameter in the reconciliation report.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merchant_param3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can be used for sending additional information about the transaction. PG will send this parameter in the reconciliation report.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merchant_param4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can be used for sending additional information about the transaction. PG will send this parameter in the reconciliation report.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merchant_param5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can be used for sending additional information about the transaction. PG will send this parameter in the reconciliation report.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(100)</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Alphabet (A-Z), (a-z),</w:t>
                        </w:r>
                        <w:r w:rsidRPr="003E286E">
                          <w:rPr>
                            <w:rFonts w:ascii="Arial" w:eastAsia="Times New Roman" w:hAnsi="Arial" w:cs="Arial"/>
                            <w:color w:val="606060"/>
                            <w:sz w:val="20"/>
                            <w:szCs w:val="20"/>
                            <w:lang w:eastAsia="en-IN"/>
                          </w:rPr>
                          <w:br/>
                          <w:t>Numbers,</w:t>
                        </w:r>
                        <w:r w:rsidRPr="003E286E">
                          <w:rPr>
                            <w:rFonts w:ascii="Arial" w:eastAsia="Times New Roman" w:hAnsi="Arial" w:cs="Arial"/>
                            <w:color w:val="606060"/>
                            <w:sz w:val="20"/>
                            <w:szCs w:val="20"/>
                            <w:lang w:eastAsia="en-IN"/>
                          </w:rPr>
                          <w:br/>
                          <w:t># (hash), Comma, circular brackets,</w:t>
                        </w:r>
                        <w:r w:rsidRPr="003E286E">
                          <w:rPr>
                            <w:rFonts w:ascii="Arial" w:eastAsia="Times New Roman" w:hAnsi="Arial" w:cs="Arial"/>
                            <w:color w:val="606060"/>
                            <w:sz w:val="20"/>
                            <w:szCs w:val="20"/>
                            <w:lang w:eastAsia="en-IN"/>
                          </w:rPr>
                          <w:br/>
                          <w:t>/ (slash),dot, -(hyphen)</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lastRenderedPageBreak/>
                          <w:t>mer_ref_no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Merchant's Reference Value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Alphanumeric (15)</w:t>
                        </w:r>
                        <w:r w:rsidRPr="003E286E">
                          <w:rPr>
                            <w:rFonts w:ascii="Arial" w:eastAsia="Times New Roman" w:hAnsi="Arial" w:cs="Arial"/>
                            <w:color w:val="606060"/>
                            <w:sz w:val="20"/>
                            <w:szCs w:val="20"/>
                            <w:lang w:eastAsia="en-IN"/>
                          </w:rPr>
                          <w:br/>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Characters allowed:</w:t>
                        </w:r>
                        <w:r w:rsidRPr="003E286E">
                          <w:rPr>
                            <w:rFonts w:ascii="Arial" w:eastAsia="Times New Roman" w:hAnsi="Arial" w:cs="Arial"/>
                            <w:color w:val="606060"/>
                            <w:sz w:val="20"/>
                            <w:szCs w:val="20"/>
                            <w:lang w:eastAsia="en-IN"/>
                          </w:rPr>
                          <w:br/>
                          <w:t>dot and Comma (Consecutive characters are not allowed)</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is_si_setup_amt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20"/>
                            <w:szCs w:val="20"/>
                            <w:lang w:eastAsia="en-IN"/>
                          </w:rPr>
                          <w:t>Expected values - </w:t>
                        </w:r>
                        <w:r w:rsidRPr="003E286E">
                          <w:rPr>
                            <w:rFonts w:ascii="Arial" w:eastAsia="Times New Roman" w:hAnsi="Arial" w:cs="Arial"/>
                            <w:color w:val="606060"/>
                            <w:sz w:val="20"/>
                            <w:szCs w:val="20"/>
                            <w:lang w:eastAsia="en-IN"/>
                          </w:rPr>
                          <w:t>Y or N</w:t>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Y - </w:t>
                        </w:r>
                        <w:r w:rsidRPr="003E286E">
                          <w:rPr>
                            <w:rFonts w:ascii="Arial" w:eastAsia="Times New Roman" w:hAnsi="Arial" w:cs="Arial"/>
                            <w:color w:val="606060"/>
                            <w:sz w:val="20"/>
                            <w:szCs w:val="20"/>
                            <w:lang w:eastAsia="en-IN"/>
                          </w:rPr>
                          <w:t>The amount sent on billing shipping page will be treated as setup amount and merchant has to send si_amount to be charged.</w:t>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N - </w:t>
                        </w:r>
                        <w:r w:rsidRPr="003E286E">
                          <w:rPr>
                            <w:rFonts w:ascii="Arial" w:eastAsia="Times New Roman" w:hAnsi="Arial" w:cs="Arial"/>
                            <w:color w:val="606060"/>
                            <w:sz w:val="20"/>
                            <w:szCs w:val="20"/>
                            <w:lang w:eastAsia="en-IN"/>
                          </w:rPr>
                          <w:t>Transaction will be used just for authentication of card and the amount will be refunded back upon successful transaction.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Alphabets (1)</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si_start_date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is the date from which SI billing will start for the customer. (Only in case of "Fixed" type standing instructions)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Date</w:t>
                        </w:r>
                        <w:r w:rsidRPr="003E286E">
                          <w:rPr>
                            <w:rFonts w:ascii="Arial" w:eastAsia="Times New Roman" w:hAnsi="Arial" w:cs="Arial"/>
                            <w:color w:val="606060"/>
                            <w:sz w:val="20"/>
                            <w:szCs w:val="20"/>
                            <w:lang w:eastAsia="en-IN"/>
                          </w:rPr>
                          <w:br/>
                        </w:r>
                        <w:r w:rsidRPr="003E286E">
                          <w:rPr>
                            <w:rFonts w:ascii="Arial" w:eastAsia="Times New Roman" w:hAnsi="Arial" w:cs="Arial"/>
                            <w:b/>
                            <w:bCs/>
                            <w:color w:val="606060"/>
                            <w:sz w:val="20"/>
                            <w:szCs w:val="20"/>
                            <w:lang w:eastAsia="en-IN"/>
                          </w:rPr>
                          <w:t>dd-MM-yyyy</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si_frequency_type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(Only in case of "Fixed" type standing instructions)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20"/>
                            <w:szCs w:val="20"/>
                            <w:lang w:eastAsia="en-IN"/>
                          </w:rPr>
                          <w:t>DAYS|WEEK|MONTH|YEAR</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si_bill_cycle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will enable you to set the value for total number of times you want to charge a customer. (Only in case of "Fixed" type standing instructions)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si_amount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SI amount will be charged to the customer on each billing cycle.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Numeric (12, 2)</w:t>
                        </w:r>
                      </w:p>
                    </w:tc>
                  </w:tr>
                  <w:tr w:rsidR="003E286E" w:rsidRPr="003E286E">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18"/>
                            <w:szCs w:val="18"/>
                            <w:lang w:eastAsia="en-IN"/>
                          </w:rPr>
                          <w:t>si_type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color w:val="606060"/>
                            <w:sz w:val="20"/>
                            <w:szCs w:val="20"/>
                            <w:lang w:eastAsia="en-IN"/>
                          </w:rPr>
                          <w:t>This parameter is used to identify whether the standing instruction request is for the fixed amount or for variable 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3E286E" w:rsidRPr="003E286E" w:rsidRDefault="003E286E" w:rsidP="003E286E">
                        <w:pPr>
                          <w:spacing w:after="0" w:line="240" w:lineRule="auto"/>
                          <w:rPr>
                            <w:rFonts w:ascii="Arial" w:eastAsia="Times New Roman" w:hAnsi="Arial" w:cs="Arial"/>
                            <w:color w:val="606060"/>
                            <w:sz w:val="20"/>
                            <w:szCs w:val="20"/>
                            <w:lang w:eastAsia="en-IN"/>
                          </w:rPr>
                        </w:pPr>
                        <w:r w:rsidRPr="003E286E">
                          <w:rPr>
                            <w:rFonts w:ascii="Arial" w:eastAsia="Times New Roman" w:hAnsi="Arial" w:cs="Arial"/>
                            <w:b/>
                            <w:bCs/>
                            <w:color w:val="606060"/>
                            <w:sz w:val="20"/>
                            <w:szCs w:val="20"/>
                            <w:lang w:eastAsia="en-IN"/>
                          </w:rPr>
                          <w:t>FIXED|ONDEMAND</w:t>
                        </w:r>
                      </w:p>
                    </w:tc>
                  </w:tr>
                </w:tbl>
                <w:p w:rsidR="003E286E" w:rsidRPr="003E286E" w:rsidRDefault="003E286E" w:rsidP="003E286E">
                  <w:pPr>
                    <w:spacing w:after="0" w:line="240" w:lineRule="auto"/>
                    <w:rPr>
                      <w:rFonts w:ascii="Arial" w:eastAsia="Times New Roman" w:hAnsi="Arial" w:cs="Arial"/>
                      <w:color w:val="606060"/>
                      <w:sz w:val="18"/>
                      <w:szCs w:val="18"/>
                      <w:lang w:eastAsia="en-IN"/>
                    </w:rPr>
                  </w:pPr>
                </w:p>
              </w:tc>
            </w:tr>
          </w:tbl>
          <w:p w:rsidR="003E286E" w:rsidRPr="003E286E" w:rsidRDefault="003E286E" w:rsidP="003E286E">
            <w:pPr>
              <w:spacing w:before="225" w:after="225" w:line="240" w:lineRule="auto"/>
              <w:rPr>
                <w:rFonts w:ascii="Arial" w:eastAsia="Times New Roman" w:hAnsi="Arial" w:cs="Arial"/>
                <w:color w:val="606060"/>
                <w:sz w:val="18"/>
                <w:szCs w:val="18"/>
                <w:lang w:eastAsia="en-IN"/>
              </w:rPr>
            </w:pPr>
          </w:p>
        </w:tc>
      </w:tr>
    </w:tbl>
    <w:p w:rsidR="00123F2D" w:rsidRDefault="00123F2D"/>
    <w:p w:rsidR="003E286E" w:rsidRDefault="003E286E"/>
    <w:p w:rsidR="0083508C" w:rsidRDefault="0083508C"/>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83508C" w:rsidRPr="0083508C" w:rsidTr="0083508C">
        <w:trPr>
          <w:tblCellSpacing w:w="0" w:type="dxa"/>
        </w:trPr>
        <w:tc>
          <w:tcPr>
            <w:tcW w:w="5000" w:type="pct"/>
            <w:shd w:val="clear" w:color="auto" w:fill="FFFFFF"/>
            <w:tcMar>
              <w:top w:w="75" w:type="dxa"/>
              <w:left w:w="0" w:type="dxa"/>
              <w:bottom w:w="75" w:type="dxa"/>
              <w:right w:w="0" w:type="dxa"/>
            </w:tcMar>
            <w:hideMark/>
          </w:tcPr>
          <w:p w:rsidR="0083508C" w:rsidRPr="0083508C" w:rsidRDefault="0083508C" w:rsidP="0083508C">
            <w:pPr>
              <w:spacing w:after="0" w:line="240" w:lineRule="auto"/>
              <w:rPr>
                <w:rFonts w:ascii="Arial" w:eastAsia="Times New Roman" w:hAnsi="Arial" w:cs="Arial"/>
                <w:color w:val="242424"/>
                <w:sz w:val="30"/>
                <w:szCs w:val="30"/>
                <w:lang w:eastAsia="en-IN"/>
              </w:rPr>
            </w:pPr>
            <w:r w:rsidRPr="0083508C">
              <w:rPr>
                <w:rFonts w:ascii="Arial" w:eastAsia="Times New Roman" w:hAnsi="Arial" w:cs="Arial"/>
                <w:color w:val="242424"/>
                <w:sz w:val="30"/>
                <w:szCs w:val="30"/>
                <w:lang w:eastAsia="en-IN"/>
              </w:rPr>
              <w:t>Response Parameters</w:t>
            </w:r>
          </w:p>
        </w:tc>
      </w:tr>
      <w:tr w:rsidR="0083508C" w:rsidRPr="0083508C" w:rsidTr="0083508C">
        <w:trPr>
          <w:tblCellSpacing w:w="0" w:type="dxa"/>
        </w:trPr>
        <w:tc>
          <w:tcPr>
            <w:tcW w:w="0" w:type="auto"/>
            <w:shd w:val="clear" w:color="auto" w:fill="FFFFFF"/>
            <w:tcMar>
              <w:top w:w="225" w:type="dxa"/>
              <w:left w:w="0" w:type="dxa"/>
              <w:bottom w:w="270" w:type="dxa"/>
              <w:right w:w="0" w:type="dxa"/>
            </w:tcMar>
            <w:hideMark/>
          </w:tcPr>
          <w:p w:rsidR="0083508C" w:rsidRPr="0083508C" w:rsidRDefault="0083508C" w:rsidP="0083508C">
            <w:pPr>
              <w:spacing w:after="240" w:line="240" w:lineRule="auto"/>
              <w:rPr>
                <w:rFonts w:ascii="Arial" w:eastAsia="Times New Roman" w:hAnsi="Arial" w:cs="Arial"/>
                <w:color w:val="606060"/>
                <w:sz w:val="18"/>
                <w:szCs w:val="18"/>
                <w:lang w:eastAsia="en-IN"/>
              </w:rPr>
            </w:pPr>
            <w:r w:rsidRPr="0083508C">
              <w:rPr>
                <w:rFonts w:ascii="Arial" w:eastAsia="Times New Roman" w:hAnsi="Arial" w:cs="Arial"/>
                <w:color w:val="606060"/>
                <w:sz w:val="18"/>
                <w:szCs w:val="18"/>
                <w:lang w:eastAsia="en-IN"/>
              </w:rPr>
              <w:t>CCAvenue PG will return following parameters: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2"/>
              <w:gridCol w:w="4505"/>
              <w:gridCol w:w="2283"/>
            </w:tblGrid>
            <w:tr w:rsidR="0083508C" w:rsidRPr="0083508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Name</w:t>
                  </w:r>
                </w:p>
              </w:tc>
              <w:tc>
                <w:tcPr>
                  <w:tcW w:w="250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Description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Type (length)</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lastRenderedPageBreak/>
                    <w:t>order_id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ID is used by merchants to identify the order. Ensure that you send a unique id with each request. </w:t>
                  </w:r>
                  <w:r w:rsidRPr="0083508C">
                    <w:rPr>
                      <w:rFonts w:ascii="Arial" w:eastAsia="Times New Roman" w:hAnsi="Arial" w:cs="Arial"/>
                      <w:b/>
                      <w:bCs/>
                      <w:color w:val="FF0000"/>
                      <w:sz w:val="20"/>
                      <w:szCs w:val="20"/>
                      <w:lang w:eastAsia="en-IN"/>
                    </w:rPr>
                    <w:t>CCAvenue will not check the uniqueness of this order id.</w:t>
                  </w:r>
                  <w:r w:rsidRPr="0083508C">
                    <w:rPr>
                      <w:rFonts w:ascii="Arial" w:eastAsia="Times New Roman" w:hAnsi="Arial" w:cs="Arial"/>
                      <w:color w:val="606060"/>
                      <w:sz w:val="20"/>
                      <w:szCs w:val="20"/>
                      <w:lang w:eastAsia="en-IN"/>
                    </w:rPr>
                    <w:t> As it generates a unique payment reference number for each order which is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(40)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tracking_id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Unique payment reference number generated by CCAvenue for each order.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bank_ref_no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Reference number generated by the bank for the transaction.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order_status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Status of the transaction.</w:t>
                  </w:r>
                  <w:r w:rsidRPr="0083508C">
                    <w:rPr>
                      <w:rFonts w:ascii="Arial" w:eastAsia="Times New Roman" w:hAnsi="Arial" w:cs="Arial"/>
                      <w:color w:val="606060"/>
                      <w:sz w:val="20"/>
                      <w:szCs w:val="20"/>
                      <w:lang w:eastAsia="en-IN"/>
                    </w:rPr>
                    <w:br/>
                    <w:t>Success</w:t>
                  </w:r>
                  <w:r w:rsidRPr="0083508C">
                    <w:rPr>
                      <w:rFonts w:ascii="Arial" w:eastAsia="Times New Roman" w:hAnsi="Arial" w:cs="Arial"/>
                      <w:color w:val="606060"/>
                      <w:sz w:val="20"/>
                      <w:szCs w:val="20"/>
                      <w:lang w:eastAsia="en-IN"/>
                    </w:rPr>
                    <w:br/>
                    <w:t>Failure</w:t>
                  </w:r>
                  <w:r w:rsidRPr="0083508C">
                    <w:rPr>
                      <w:rFonts w:ascii="Arial" w:eastAsia="Times New Roman" w:hAnsi="Arial" w:cs="Arial"/>
                      <w:color w:val="606060"/>
                      <w:sz w:val="20"/>
                      <w:szCs w:val="20"/>
                      <w:lang w:eastAsia="en-IN"/>
                    </w:rPr>
                    <w:br/>
                    <w:t>Aborted</w:t>
                  </w:r>
                  <w:r w:rsidRPr="0083508C">
                    <w:rPr>
                      <w:rFonts w:ascii="Arial" w:eastAsia="Times New Roman" w:hAnsi="Arial" w:cs="Arial"/>
                      <w:color w:val="606060"/>
                      <w:sz w:val="20"/>
                      <w:szCs w:val="20"/>
                      <w:lang w:eastAsia="en-IN"/>
                    </w:rPr>
                    <w:br/>
                    <w:t>Invalid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(15)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failure_message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Reason for failure.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payment_mode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Mode of payment used by the customer</w:t>
                  </w:r>
                  <w:r w:rsidRPr="0083508C">
                    <w:rPr>
                      <w:rFonts w:ascii="Arial" w:eastAsia="Times New Roman" w:hAnsi="Arial" w:cs="Arial"/>
                      <w:color w:val="606060"/>
                      <w:sz w:val="20"/>
                      <w:szCs w:val="20"/>
                      <w:lang w:eastAsia="en-IN"/>
                    </w:rPr>
                    <w:br/>
                    <w:t>Credit Card</w:t>
                  </w:r>
                  <w:r w:rsidRPr="0083508C">
                    <w:rPr>
                      <w:rFonts w:ascii="Arial" w:eastAsia="Times New Roman" w:hAnsi="Arial" w:cs="Arial"/>
                      <w:color w:val="606060"/>
                      <w:sz w:val="20"/>
                      <w:szCs w:val="20"/>
                      <w:lang w:eastAsia="en-IN"/>
                    </w:rPr>
                    <w:br/>
                    <w:t>EMI</w:t>
                  </w:r>
                  <w:r w:rsidRPr="0083508C">
                    <w:rPr>
                      <w:rFonts w:ascii="Arial" w:eastAsia="Times New Roman" w:hAnsi="Arial" w:cs="Arial"/>
                      <w:color w:val="606060"/>
                      <w:sz w:val="20"/>
                      <w:szCs w:val="20"/>
                      <w:lang w:eastAsia="en-IN"/>
                    </w:rPr>
                    <w:br/>
                    <w:t>Net banking</w:t>
                  </w:r>
                  <w:r w:rsidRPr="0083508C">
                    <w:rPr>
                      <w:rFonts w:ascii="Arial" w:eastAsia="Times New Roman" w:hAnsi="Arial" w:cs="Arial"/>
                      <w:color w:val="606060"/>
                      <w:sz w:val="20"/>
                      <w:szCs w:val="20"/>
                      <w:lang w:eastAsia="en-IN"/>
                    </w:rPr>
                    <w:br/>
                    <w:t>Debit Card</w:t>
                  </w:r>
                  <w:r w:rsidRPr="0083508C">
                    <w:rPr>
                      <w:rFonts w:ascii="Arial" w:eastAsia="Times New Roman" w:hAnsi="Arial" w:cs="Arial"/>
                      <w:color w:val="606060"/>
                      <w:sz w:val="20"/>
                      <w:szCs w:val="20"/>
                      <w:lang w:eastAsia="en-IN"/>
                    </w:rPr>
                    <w:br/>
                    <w:t>Cash Card</w:t>
                  </w:r>
                  <w:r w:rsidRPr="0083508C">
                    <w:rPr>
                      <w:rFonts w:ascii="Arial" w:eastAsia="Times New Roman" w:hAnsi="Arial" w:cs="Arial"/>
                      <w:color w:val="606060"/>
                      <w:sz w:val="20"/>
                      <w:szCs w:val="20"/>
                      <w:lang w:eastAsia="en-IN"/>
                    </w:rPr>
                    <w:br/>
                    <w:t>Wallet</w:t>
                  </w:r>
                  <w:r w:rsidRPr="0083508C">
                    <w:rPr>
                      <w:rFonts w:ascii="Arial" w:eastAsia="Times New Roman" w:hAnsi="Arial" w:cs="Arial"/>
                      <w:color w:val="606060"/>
                      <w:sz w:val="20"/>
                      <w:szCs w:val="20"/>
                      <w:lang w:eastAsia="en-IN"/>
                    </w:rPr>
                    <w:br/>
                    <w:t>IVRS</w:t>
                  </w:r>
                  <w:r w:rsidRPr="0083508C">
                    <w:rPr>
                      <w:rFonts w:ascii="Arial" w:eastAsia="Times New Roman" w:hAnsi="Arial" w:cs="Arial"/>
                      <w:color w:val="606060"/>
                      <w:sz w:val="20"/>
                      <w:szCs w:val="20"/>
                      <w:lang w:eastAsia="en-IN"/>
                    </w:rPr>
                    <w:br/>
                    <w:t>UPI</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card_name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The name of the card/bank used by the customer to make the payment. Credit Card - Visa, Mastercard, Amex Netbanking - ICICI, HDFC, SBI etc.</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status_code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Authorization code received from the bank.</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(3)</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status_message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Authorization status message received from the bank.</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currency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Currency code in which the transaction was processed.</w:t>
                  </w:r>
                  <w:r w:rsidRPr="0083508C">
                    <w:rPr>
                      <w:rFonts w:ascii="Arial" w:eastAsia="Times New Roman" w:hAnsi="Arial" w:cs="Arial"/>
                      <w:color w:val="606060"/>
                      <w:sz w:val="20"/>
                      <w:szCs w:val="20"/>
                      <w:lang w:eastAsia="en-IN"/>
                    </w:rPr>
                    <w:br/>
                    <w:t>INR - Indian Rupee</w:t>
                  </w:r>
                  <w:r w:rsidRPr="0083508C">
                    <w:rPr>
                      <w:rFonts w:ascii="Arial" w:eastAsia="Times New Roman" w:hAnsi="Arial" w:cs="Arial"/>
                      <w:color w:val="606060"/>
                      <w:sz w:val="20"/>
                      <w:szCs w:val="20"/>
                      <w:lang w:eastAsia="en-IN"/>
                    </w:rPr>
                    <w:br/>
                    <w:t>USD - United States Dollar</w:t>
                  </w:r>
                  <w:r w:rsidRPr="0083508C">
                    <w:rPr>
                      <w:rFonts w:ascii="Arial" w:eastAsia="Times New Roman" w:hAnsi="Arial" w:cs="Arial"/>
                      <w:color w:val="606060"/>
                      <w:sz w:val="20"/>
                      <w:szCs w:val="20"/>
                      <w:lang w:eastAsia="en-IN"/>
                    </w:rPr>
                    <w:br/>
                    <w:t>SGD - Singapore Dollar</w:t>
                  </w:r>
                  <w:r w:rsidRPr="0083508C">
                    <w:rPr>
                      <w:rFonts w:ascii="Arial" w:eastAsia="Times New Roman" w:hAnsi="Arial" w:cs="Arial"/>
                      <w:color w:val="606060"/>
                      <w:sz w:val="20"/>
                      <w:szCs w:val="20"/>
                      <w:lang w:eastAsia="en-IN"/>
                    </w:rPr>
                    <w:br/>
                    <w:t>GBP - Pound Sterling</w:t>
                  </w:r>
                  <w:r w:rsidRPr="0083508C">
                    <w:rPr>
                      <w:rFonts w:ascii="Arial" w:eastAsia="Times New Roman" w:hAnsi="Arial" w:cs="Arial"/>
                      <w:color w:val="606060"/>
                      <w:sz w:val="20"/>
                      <w:szCs w:val="20"/>
                      <w:lang w:eastAsia="en-IN"/>
                    </w:rPr>
                    <w:br/>
                    <w:t>EUR - Euro, official currency of Eurozone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(3)</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Order 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 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lastRenderedPageBreak/>
                    <w:t>billing_ 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Name of the customer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(60)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billing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billing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billing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zip</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billing zip 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billing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tel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phone 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(20)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 email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Customer's email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(70)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billing_notes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parameter returns the billing notes entered by customer on the billing page.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Recipient's 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(60)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address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city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state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zip</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zip 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delivery_ tel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Shipping phone 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(22)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merchant_param1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Additional information about the transaction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merchant_param2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Additional information about the transaction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lastRenderedPageBreak/>
                    <w:t>merchant_param3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Additional information about the transaction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merchant_param4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Additional information about the transaction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merchant_param5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Additional information about the transaction sent by the merchant.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vault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parameter can be used if merchant availing the vault option. On using vault functionality if card details are saved at CCAvenue end value returned will be Y. If card details are not saved at CCAvenue end the value returned for this parameter will be 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Character (1)</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offer_type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parameter can be used for sending additional information if customer has used any discount or promotion while completing the transaction. If customer is using discount-coupon, value of this parameter would be discount. If customer is using promo-code, value of this parameter would be promotion.</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(9)</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offer_code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parameter can be used for sending additional information about the discount coupon and Promo code used while completing the transaction. If customer has used Discount the value sent would be Discount code. If customer has used Promotion the value sent would be Promo 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discount_value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parameter can be used for sending additional information about the discounted 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retry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denotes whether the transaction is a retry transaction or not.</w:t>
                  </w:r>
                  <w:r w:rsidRPr="0083508C">
                    <w:rPr>
                      <w:rFonts w:ascii="Arial" w:eastAsia="Times New Roman" w:hAnsi="Arial" w:cs="Arial"/>
                      <w:color w:val="606060"/>
                      <w:sz w:val="20"/>
                      <w:szCs w:val="20"/>
                      <w:lang w:eastAsia="en-IN"/>
                    </w:rPr>
                    <w:br/>
                    <w:t>Value:</w:t>
                  </w:r>
                  <w:r w:rsidRPr="0083508C">
                    <w:rPr>
                      <w:rFonts w:ascii="Arial" w:eastAsia="Times New Roman" w:hAnsi="Arial" w:cs="Arial"/>
                      <w:color w:val="606060"/>
                      <w:sz w:val="20"/>
                      <w:szCs w:val="20"/>
                      <w:lang w:eastAsia="en-IN"/>
                    </w:rPr>
                    <w:br/>
                    <w:t>Y - Retry Transaction</w:t>
                  </w:r>
                  <w:r w:rsidRPr="0083508C">
                    <w:rPr>
                      <w:rFonts w:ascii="Arial" w:eastAsia="Times New Roman" w:hAnsi="Arial" w:cs="Arial"/>
                      <w:color w:val="606060"/>
                      <w:sz w:val="20"/>
                      <w:szCs w:val="20"/>
                      <w:lang w:eastAsia="en-IN"/>
                    </w:rPr>
                    <w:br/>
                    <w:t>N - Not a Retry Transaction</w:t>
                  </w:r>
                  <w:r w:rsidRPr="0083508C">
                    <w:rPr>
                      <w:rFonts w:ascii="Arial" w:eastAsia="Times New Roman" w:hAnsi="Arial" w:cs="Arial"/>
                      <w:color w:val="606060"/>
                      <w:sz w:val="20"/>
                      <w:szCs w:val="20"/>
                      <w:lang w:eastAsia="en-IN"/>
                    </w:rPr>
                    <w:br/>
                  </w:r>
                  <w:r w:rsidRPr="0083508C">
                    <w:rPr>
                      <w:rFonts w:ascii="Arial" w:eastAsia="Times New Roman" w:hAnsi="Arial" w:cs="Arial"/>
                      <w:b/>
                      <w:bCs/>
                      <w:color w:val="606060"/>
                      <w:sz w:val="20"/>
                      <w:szCs w:val="20"/>
                      <w:lang w:eastAsia="en-IN"/>
                    </w:rPr>
                    <w:t>Note:</w:t>
                  </w:r>
                  <w:r w:rsidRPr="0083508C">
                    <w:rPr>
                      <w:rFonts w:ascii="Arial" w:eastAsia="Times New Roman" w:hAnsi="Arial" w:cs="Arial"/>
                      <w:color w:val="606060"/>
                      <w:sz w:val="20"/>
                      <w:szCs w:val="20"/>
                      <w:lang w:eastAsia="en-IN"/>
                    </w:rPr>
                    <w:t> A transaction done for the first time would be marked as 'N', whereas the subsequent valid retry attempts would be marked as 'Y'.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Character (1)</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response_code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is the code assigned to each type of response received from the bank.</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mer_amount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Transaction Amount sent by the merchant in encrypted request.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 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lastRenderedPageBreak/>
                    <w:t>sub_account_id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Sub Account ID sent in transactions.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(20)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eci_value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ECI value as received from 3 D secure.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si_created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SI is created or not (Optional in case of SI only)</w:t>
                  </w:r>
                  <w:r w:rsidRPr="0083508C">
                    <w:rPr>
                      <w:rFonts w:ascii="Arial" w:eastAsia="Times New Roman" w:hAnsi="Arial" w:cs="Arial"/>
                      <w:color w:val="606060"/>
                      <w:sz w:val="20"/>
                      <w:szCs w:val="20"/>
                      <w:lang w:eastAsia="en-IN"/>
                    </w:rPr>
                    <w:br/>
                    <w:t>Value:</w:t>
                  </w:r>
                  <w:r w:rsidRPr="0083508C">
                    <w:rPr>
                      <w:rFonts w:ascii="Arial" w:eastAsia="Times New Roman" w:hAnsi="Arial" w:cs="Arial"/>
                      <w:color w:val="606060"/>
                      <w:sz w:val="20"/>
                      <w:szCs w:val="20"/>
                      <w:lang w:eastAsia="en-IN"/>
                    </w:rPr>
                    <w:br/>
                    <w:t>Y - SI created</w:t>
                  </w:r>
                  <w:r w:rsidRPr="0083508C">
                    <w:rPr>
                      <w:rFonts w:ascii="Arial" w:eastAsia="Times New Roman" w:hAnsi="Arial" w:cs="Arial"/>
                      <w:color w:val="606060"/>
                      <w:sz w:val="20"/>
                      <w:szCs w:val="20"/>
                      <w:lang w:eastAsia="en-IN"/>
                    </w:rPr>
                    <w:br/>
                    <w:t>N - SI not created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Character (1)</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si_status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Status of the standing instruction request</w:t>
                  </w:r>
                  <w:r w:rsidRPr="0083508C">
                    <w:rPr>
                      <w:rFonts w:ascii="Arial" w:eastAsia="Times New Roman" w:hAnsi="Arial" w:cs="Arial"/>
                      <w:color w:val="606060"/>
                      <w:sz w:val="20"/>
                      <w:szCs w:val="20"/>
                      <w:lang w:eastAsia="en-IN"/>
                    </w:rPr>
                    <w:br/>
                    <w:t>0 - denotes success.</w:t>
                  </w:r>
                  <w:r w:rsidRPr="0083508C">
                    <w:rPr>
                      <w:rFonts w:ascii="Arial" w:eastAsia="Times New Roman" w:hAnsi="Arial" w:cs="Arial"/>
                      <w:color w:val="606060"/>
                      <w:sz w:val="20"/>
                      <w:szCs w:val="20"/>
                      <w:lang w:eastAsia="en-IN"/>
                    </w:rPr>
                    <w:br/>
                    <w:t>1 - denotes failure.</w:t>
                  </w:r>
                  <w:r w:rsidRPr="0083508C">
                    <w:rPr>
                      <w:rFonts w:ascii="Arial" w:eastAsia="Times New Roman" w:hAnsi="Arial" w:cs="Arial"/>
                      <w:color w:val="606060"/>
                      <w:sz w:val="20"/>
                      <w:szCs w:val="20"/>
                      <w:lang w:eastAsia="en-IN"/>
                    </w:rPr>
                    <w:br/>
                    <w:t>This parameter is applicable for only for SI transactions.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si_ref_no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SI Reference Number (Optional in case of SI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si_sub_ref_no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is reference number created by CCAvenue for each new subscription on the CCAvenue system. This is the number that must be sent with each new "on demand" charge to identify the customer.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si_mer_ref_no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This is the unique identifier send by the merchant in the request. E.G. For insurance - Policy number.</w:t>
                  </w:r>
                  <w:r w:rsidRPr="0083508C">
                    <w:rPr>
                      <w:rFonts w:ascii="Arial" w:eastAsia="Times New Roman" w:hAnsi="Arial" w:cs="Arial"/>
                      <w:color w:val="606060"/>
                      <w:sz w:val="20"/>
                      <w:szCs w:val="20"/>
                      <w:lang w:eastAsia="en-IN"/>
                    </w:rPr>
                    <w:br/>
                    <w:t>It can also be a customer reference number.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si_error_desc</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Reason for failure to setup SI.</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(30)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bene_account</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NEFT client code + tracking id (Optional in case of NEFT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(35)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bene_name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NEFT client code (Optional in case of NEFT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(20)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bene_ifsc</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Beneficiary IFSC code (Optional in case of NEFT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(20)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bene_bank</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Beneficiary Bank code (Optional in case of NEFT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(50)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bene_branch</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Beneficiary Bank Branch (Optional in case of NEFT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(255)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inv_mer_reference_no</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Merchant reference number of invoice (Optional in case of invoice transaction only)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Alphanumeric (100)</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lastRenderedPageBreak/>
                    <w:t>trans_date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Transaction Completion Date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DateTime</w:t>
                  </w:r>
                  <w:r w:rsidRPr="0083508C">
                    <w:rPr>
                      <w:rFonts w:ascii="Arial" w:eastAsia="Times New Roman" w:hAnsi="Arial" w:cs="Arial"/>
                      <w:color w:val="606060"/>
                      <w:sz w:val="20"/>
                      <w:szCs w:val="20"/>
                      <w:lang w:eastAsia="en-IN"/>
                    </w:rPr>
                    <w:br/>
                  </w:r>
                  <w:r w:rsidRPr="0083508C">
                    <w:rPr>
                      <w:rFonts w:ascii="Arial" w:eastAsia="Times New Roman" w:hAnsi="Arial" w:cs="Arial"/>
                      <w:b/>
                      <w:bCs/>
                      <w:color w:val="606060"/>
                      <w:sz w:val="20"/>
                      <w:szCs w:val="20"/>
                      <w:lang w:eastAsia="en-IN"/>
                    </w:rPr>
                    <w:t>dd/MM/yyyy HH:mm:ss</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trans_fee</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Fees chargeable to customers (Optional)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 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service_tax</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Service Tax on Fees chargeable to customers (Optional)</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 2)</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bin_supported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We support domestic and international cards. We can configure this in Merchant Settings as 'Domestic', 'International' or 'Both' to specify the supported BINs. Merchants have the ability to override this setting at runtime by passing a request parameter viz.</w:t>
                  </w:r>
                  <w:r w:rsidRPr="0083508C">
                    <w:rPr>
                      <w:rFonts w:ascii="Arial" w:eastAsia="Times New Roman" w:hAnsi="Arial" w:cs="Arial"/>
                      <w:color w:val="606060"/>
                      <w:sz w:val="20"/>
                      <w:szCs w:val="20"/>
                      <w:lang w:eastAsia="en-IN"/>
                    </w:rPr>
                    <w:br/>
                    <w:t>D - Domestic</w:t>
                  </w:r>
                  <w:r w:rsidRPr="0083508C">
                    <w:rPr>
                      <w:rFonts w:ascii="Arial" w:eastAsia="Times New Roman" w:hAnsi="Arial" w:cs="Arial"/>
                      <w:color w:val="606060"/>
                      <w:sz w:val="20"/>
                      <w:szCs w:val="20"/>
                      <w:lang w:eastAsia="en-IN"/>
                    </w:rPr>
                    <w:br/>
                    <w:t>I - International</w:t>
                  </w:r>
                  <w:r w:rsidRPr="0083508C">
                    <w:rPr>
                      <w:rFonts w:ascii="Arial" w:eastAsia="Times New Roman" w:hAnsi="Arial" w:cs="Arial"/>
                      <w:color w:val="606060"/>
                      <w:sz w:val="20"/>
                      <w:szCs w:val="20"/>
                      <w:lang w:eastAsia="en-IN"/>
                    </w:rPr>
                    <w:br/>
                    <w:t>B - Both</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 (1)</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bin_country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Card issuing country</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Alphabets (255)</w:t>
                  </w:r>
                </w:p>
              </w:tc>
            </w:tr>
            <w:tr w:rsidR="0083508C" w:rsidRPr="0083508C">
              <w:trPr>
                <w:trHeight w:val="375"/>
              </w:trPr>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b/>
                      <w:bCs/>
                      <w:color w:val="606060"/>
                      <w:sz w:val="18"/>
                      <w:szCs w:val="18"/>
                      <w:lang w:eastAsia="en-IN"/>
                    </w:rPr>
                    <w:t>customer_card_id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The identifier against which the card information is stored or retrieved. This is used in case of Vault transactions.</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83508C" w:rsidRPr="0083508C" w:rsidRDefault="0083508C" w:rsidP="0083508C">
                  <w:pPr>
                    <w:spacing w:after="0" w:line="240" w:lineRule="auto"/>
                    <w:rPr>
                      <w:rFonts w:ascii="Arial" w:eastAsia="Times New Roman" w:hAnsi="Arial" w:cs="Arial"/>
                      <w:color w:val="606060"/>
                      <w:sz w:val="20"/>
                      <w:szCs w:val="20"/>
                      <w:lang w:eastAsia="en-IN"/>
                    </w:rPr>
                  </w:pPr>
                  <w:r w:rsidRPr="0083508C">
                    <w:rPr>
                      <w:rFonts w:ascii="Arial" w:eastAsia="Times New Roman" w:hAnsi="Arial" w:cs="Arial"/>
                      <w:color w:val="606060"/>
                      <w:sz w:val="20"/>
                      <w:szCs w:val="20"/>
                      <w:lang w:eastAsia="en-IN"/>
                    </w:rPr>
                    <w:t>Numeric (12,2)</w:t>
                  </w:r>
                </w:p>
              </w:tc>
            </w:tr>
          </w:tbl>
          <w:p w:rsidR="0083508C" w:rsidRPr="0083508C" w:rsidRDefault="0083508C" w:rsidP="0083508C">
            <w:pPr>
              <w:spacing w:after="0" w:line="240" w:lineRule="auto"/>
              <w:rPr>
                <w:rFonts w:ascii="Arial" w:eastAsia="Times New Roman" w:hAnsi="Arial" w:cs="Arial"/>
                <w:color w:val="606060"/>
                <w:sz w:val="18"/>
                <w:szCs w:val="18"/>
                <w:lang w:eastAsia="en-IN"/>
              </w:rPr>
            </w:pPr>
          </w:p>
        </w:tc>
      </w:tr>
    </w:tbl>
    <w:p w:rsidR="0083508C" w:rsidRDefault="0083508C"/>
    <w:p w:rsidR="0083508C" w:rsidRDefault="0083508C"/>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B22EA1" w:rsidRPr="00B22EA1" w:rsidTr="00B22EA1">
        <w:trPr>
          <w:tblCellSpacing w:w="0" w:type="dxa"/>
        </w:trPr>
        <w:tc>
          <w:tcPr>
            <w:tcW w:w="5000" w:type="pct"/>
            <w:shd w:val="clear" w:color="auto" w:fill="FFFFFF"/>
            <w:tcMar>
              <w:top w:w="75" w:type="dxa"/>
              <w:left w:w="0" w:type="dxa"/>
              <w:bottom w:w="75" w:type="dxa"/>
              <w:right w:w="0" w:type="dxa"/>
            </w:tcMar>
            <w:hideMark/>
          </w:tcPr>
          <w:p w:rsidR="00B22EA1" w:rsidRPr="00B22EA1" w:rsidRDefault="00B22EA1" w:rsidP="00B22EA1">
            <w:pPr>
              <w:spacing w:after="0" w:line="240" w:lineRule="auto"/>
              <w:rPr>
                <w:rFonts w:ascii="Arial" w:eastAsia="Times New Roman" w:hAnsi="Arial" w:cs="Arial"/>
                <w:color w:val="242424"/>
                <w:sz w:val="30"/>
                <w:szCs w:val="30"/>
                <w:lang w:eastAsia="en-IN"/>
              </w:rPr>
            </w:pPr>
            <w:r w:rsidRPr="00B22EA1">
              <w:rPr>
                <w:rFonts w:ascii="Arial" w:eastAsia="Times New Roman" w:hAnsi="Arial" w:cs="Arial"/>
                <w:color w:val="242424"/>
                <w:sz w:val="30"/>
                <w:szCs w:val="30"/>
                <w:lang w:eastAsia="en-IN"/>
              </w:rPr>
              <w:t>Error Codes</w:t>
            </w:r>
          </w:p>
        </w:tc>
      </w:tr>
      <w:tr w:rsidR="00B22EA1" w:rsidRPr="00B22EA1" w:rsidTr="00B22EA1">
        <w:trPr>
          <w:tblCellSpacing w:w="0" w:type="dxa"/>
        </w:trPr>
        <w:tc>
          <w:tcPr>
            <w:tcW w:w="0" w:type="auto"/>
            <w:shd w:val="clear" w:color="auto" w:fill="FFFFFF"/>
            <w:tcMar>
              <w:top w:w="225" w:type="dxa"/>
              <w:left w:w="0" w:type="dxa"/>
              <w:bottom w:w="270" w:type="dxa"/>
              <w:right w:w="0" w:type="dxa"/>
            </w:tcMar>
            <w:hideMark/>
          </w:tcPr>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1"/>
              <w:gridCol w:w="1892"/>
              <w:gridCol w:w="2613"/>
              <w:gridCol w:w="3154"/>
            </w:tblGrid>
            <w:tr w:rsidR="00B22EA1" w:rsidRPr="00B22EA1">
              <w:tc>
                <w:tcPr>
                  <w:tcW w:w="7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Error Code</w:t>
                  </w:r>
                </w:p>
              </w:tc>
              <w:tc>
                <w:tcPr>
                  <w:tcW w:w="10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Short Message</w:t>
                  </w:r>
                </w:p>
              </w:tc>
              <w:tc>
                <w:tcPr>
                  <w:tcW w:w="14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Long Message</w:t>
                  </w:r>
                </w:p>
              </w:tc>
              <w:tc>
                <w:tcPr>
                  <w:tcW w:w="1750"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Correcting this Error</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10002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Authentication Failed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Merchant Authentication failed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This error can be caused by an incorrect merchant ID, an incorrect access code, or if the order originates from an unregistered URL. Make sure that all three of these values are correct. For your security, CCAvenue does not report exactly which of these three values might be in error.</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order_id:Required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order_id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currency: Required paramter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currency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lastRenderedPageBreak/>
                    <w:t>21003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amount:Required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amount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billing_name: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billing_name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billing_address: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billing_address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billing_city: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billing_city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billing_state: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billing_state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billing_zip: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billing_zip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21009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billing_country: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billing_country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21010</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billing_tel: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billing_tel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billing_email: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billing_email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delivery_name: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delivery_name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delivery_address: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delivery_address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delivery_city: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billing_city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delivery_state: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delivery_state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delivery_zip: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delivery_zip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delivery_country: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delivery_country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21018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delivery_tel: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delivery_tel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lastRenderedPageBreak/>
                    <w:t>21020</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card_name: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card_name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card_type: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card_type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payment_option: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payment_option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card_number: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card_number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expiry_month: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expiry_month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expiry_year: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expiry_year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cvv_number: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cvv_number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issuing_bank: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issuing_bank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emi_plan_id: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emi_plan_id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21029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emi_tenure_id: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emi_tenure_id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21031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mm_id: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mmid parameter is not blank.</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21032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Missing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otp: Required parameter missing</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otp parameter is not blank.</w:t>
                  </w:r>
                </w:p>
              </w:tc>
            </w:tr>
            <w:tr w:rsidR="00B22EA1" w:rsidRPr="00B22EA1">
              <w:tc>
                <w:tcPr>
                  <w:tcW w:w="0" w:type="auto"/>
                  <w:gridSpan w:val="4"/>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order_id:Invalid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order_id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currency: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currency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amount:Invalid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amount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billing_name: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billing_name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lastRenderedPageBreak/>
                    <w:t>31005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billing_address: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billing_address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billing_city: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billing_city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billing_state: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billing_state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billing_zip: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billing_zip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31009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billing_country: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billing_country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31010</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billing_tel: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billing_tel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billing_email: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billing_email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delivery_name: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delivery_name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delivery_address: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delivery_address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delivery_city: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billing_city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delivery_state: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delivery_state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delivery_zip: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delivery_zip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delivery_country: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delivery_country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31018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delivery_tel: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delivery_tel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31020</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card_name: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card_name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card_type: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card_type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lastRenderedPageBreak/>
                    <w:t>31022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payment_option: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payment_option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31023</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card_number: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card_number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expiry_month: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expiry_month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31025</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expiry_year: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expiry_year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31026</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cvv_number: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cvv_number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31027</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issuing_bank: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issuing_bank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31028</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emi_plan_id: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emi_plan_id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31029</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emi_tenure_id: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emi_tenure_id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31030</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order_uid: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order_uid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31031</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mm_id: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mm_id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31032</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otp: 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Ensure that the otp parameter is not Invalid.</w:t>
                  </w:r>
                </w:p>
              </w:tc>
            </w:tr>
            <w:tr w:rsidR="00B22EA1" w:rsidRPr="00B22EA1">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b/>
                      <w:bCs/>
                      <w:color w:val="606060"/>
                      <w:sz w:val="20"/>
                      <w:szCs w:val="20"/>
                      <w:lang w:eastAsia="en-IN"/>
                    </w:rPr>
                    <w:t>31034</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Invalid Parameter</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Selected EMI facility is not valid for entered card</w:t>
                  </w:r>
                </w:p>
              </w:tc>
              <w:tc>
                <w:tcPr>
                  <w:tcW w:w="0" w:type="auto"/>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hideMark/>
                </w:tcPr>
                <w:p w:rsidR="00B22EA1" w:rsidRPr="00B22EA1" w:rsidRDefault="00B22EA1" w:rsidP="00B22EA1">
                  <w:pPr>
                    <w:spacing w:after="0" w:line="240" w:lineRule="auto"/>
                    <w:rPr>
                      <w:rFonts w:ascii="Arial" w:eastAsia="Times New Roman" w:hAnsi="Arial" w:cs="Arial"/>
                      <w:color w:val="606060"/>
                      <w:sz w:val="20"/>
                      <w:szCs w:val="20"/>
                      <w:lang w:eastAsia="en-IN"/>
                    </w:rPr>
                  </w:pPr>
                  <w:r w:rsidRPr="00B22EA1">
                    <w:rPr>
                      <w:rFonts w:ascii="Arial" w:eastAsia="Times New Roman" w:hAnsi="Arial" w:cs="Arial"/>
                      <w:color w:val="606060"/>
                      <w:sz w:val="20"/>
                      <w:szCs w:val="20"/>
                      <w:lang w:eastAsia="en-IN"/>
                    </w:rPr>
                    <w:t>As verified by bank EMI transactions are not enabled on this card.</w:t>
                  </w:r>
                </w:p>
              </w:tc>
            </w:tr>
          </w:tbl>
          <w:p w:rsidR="00B22EA1" w:rsidRPr="00B22EA1" w:rsidRDefault="00B22EA1" w:rsidP="00B22EA1">
            <w:pPr>
              <w:spacing w:after="0" w:line="240" w:lineRule="auto"/>
              <w:rPr>
                <w:rFonts w:ascii="Arial" w:eastAsia="Times New Roman" w:hAnsi="Arial" w:cs="Arial"/>
                <w:color w:val="606060"/>
                <w:sz w:val="18"/>
                <w:szCs w:val="18"/>
                <w:lang w:eastAsia="en-IN"/>
              </w:rPr>
            </w:pPr>
          </w:p>
        </w:tc>
      </w:tr>
    </w:tbl>
    <w:p w:rsidR="0083508C" w:rsidRDefault="0083508C"/>
    <w:p w:rsidR="00B22EA1" w:rsidRDefault="00B22EA1"/>
    <w:p w:rsidR="00B22EA1" w:rsidRDefault="00B22EA1"/>
    <w:p w:rsidR="00B22EA1" w:rsidRDefault="00B22EA1">
      <w:bookmarkStart w:id="0" w:name="_GoBack"/>
      <w:bookmarkEnd w:id="0"/>
    </w:p>
    <w:sectPr w:rsidR="00B22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6E"/>
    <w:rsid w:val="00123F2D"/>
    <w:rsid w:val="003E286E"/>
    <w:rsid w:val="0083508C"/>
    <w:rsid w:val="00B22EA1"/>
    <w:rsid w:val="00D310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955FF-14BB-427B-ADBB-6FFE015F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00355">
      <w:bodyDiv w:val="1"/>
      <w:marLeft w:val="0"/>
      <w:marRight w:val="0"/>
      <w:marTop w:val="0"/>
      <w:marBottom w:val="0"/>
      <w:divBdr>
        <w:top w:val="none" w:sz="0" w:space="0" w:color="auto"/>
        <w:left w:val="none" w:sz="0" w:space="0" w:color="auto"/>
        <w:bottom w:val="none" w:sz="0" w:space="0" w:color="auto"/>
        <w:right w:val="none" w:sz="0" w:space="0" w:color="auto"/>
      </w:divBdr>
    </w:div>
    <w:div w:id="1056860155">
      <w:bodyDiv w:val="1"/>
      <w:marLeft w:val="0"/>
      <w:marRight w:val="0"/>
      <w:marTop w:val="0"/>
      <w:marBottom w:val="0"/>
      <w:divBdr>
        <w:top w:val="none" w:sz="0" w:space="0" w:color="auto"/>
        <w:left w:val="none" w:sz="0" w:space="0" w:color="auto"/>
        <w:bottom w:val="none" w:sz="0" w:space="0" w:color="auto"/>
        <w:right w:val="none" w:sz="0" w:space="0" w:color="auto"/>
      </w:divBdr>
    </w:div>
    <w:div w:id="20069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18</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Saraswati</dc:creator>
  <cp:keywords/>
  <dc:description/>
  <cp:lastModifiedBy>Saraswati</cp:lastModifiedBy>
  <cp:revision>3</cp:revision>
  <dcterms:created xsi:type="dcterms:W3CDTF">2019-10-15T05:33:00Z</dcterms:created>
  <dcterms:modified xsi:type="dcterms:W3CDTF">2019-10-15T07:24:00Z</dcterms:modified>
</cp:coreProperties>
</file>